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CB96" w14:textId="77777777" w:rsidR="007B297C" w:rsidRDefault="00000000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ru-RU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  <w:lang w:val="ru-RU"/>
        </w:rPr>
        <w:t>ФИНАНСОВО-ЭКОНОМИЧЕСКОЕ ОБОСНОВАНИЕ</w:t>
      </w:r>
    </w:p>
    <w:p w14:paraId="0A6B2A30" w14:textId="77777777" w:rsidR="007B297C" w:rsidRDefault="00000000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ru-RU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  <w:lang w:val="ru-RU"/>
        </w:rPr>
        <w:t>к проекту федерального закона "О внесении изменений</w:t>
      </w:r>
    </w:p>
    <w:p w14:paraId="4C3E3992" w14:textId="77777777" w:rsidR="007B297C" w:rsidRDefault="00000000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ru-RU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  <w:lang w:val="ru-RU"/>
        </w:rPr>
        <w:t>в статью 20 Федерального закона</w:t>
      </w:r>
    </w:p>
    <w:p w14:paraId="0A33707B" w14:textId="77777777" w:rsidR="007B297C" w:rsidRDefault="00000000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ru-RU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  <w:lang w:val="ru-RU"/>
        </w:rPr>
        <w:t xml:space="preserve">"Об общественных объединениях" и статью 14 Федерального закона "О некоммерческих организациях" </w:t>
      </w:r>
    </w:p>
    <w:p w14:paraId="726EDB5F" w14:textId="77777777" w:rsidR="007B297C" w:rsidRDefault="007B297C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ru-RU"/>
        </w:rPr>
      </w:pPr>
    </w:p>
    <w:p w14:paraId="21E2D0A9" w14:textId="77777777" w:rsidR="007B297C" w:rsidRDefault="007B297C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ru-RU"/>
        </w:rPr>
      </w:pPr>
    </w:p>
    <w:p w14:paraId="156BB4B2" w14:textId="77777777" w:rsidR="007B297C" w:rsidRDefault="007B297C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ru-RU"/>
        </w:rPr>
      </w:pPr>
    </w:p>
    <w:p w14:paraId="5FFFC736" w14:textId="77777777" w:rsidR="007B297C" w:rsidRDefault="00000000">
      <w:pPr>
        <w:ind w:firstLine="709"/>
        <w:jc w:val="both"/>
      </w:pPr>
      <w:r>
        <w:rPr>
          <w:rFonts w:ascii="TimesNewRomanPSMT" w:eastAsia="Calibri" w:hAnsi="TimesNewRomanPSMT" w:cs="TimesNewRomanPSMT"/>
          <w:sz w:val="28"/>
          <w:szCs w:val="28"/>
          <w:lang w:val="ru-RU"/>
        </w:rPr>
        <w:t>Реализация положений, предусмотренных проектом федерального закона "О внесении изменений в статью 20 Федерального закона "Об общественных объединениях" и статью 14 Федерального закона "О некоммерческих организациях", не окажет влияния на доходы или расходы и не повлечет дополнительных расходов федерального бюджета и иных бюджетов бюджетной системы Российской Федерации.</w:t>
      </w:r>
    </w:p>
    <w:sectPr w:rsidR="007B297C">
      <w:pgSz w:w="11906" w:h="16838"/>
      <w:pgMar w:top="1417" w:right="850" w:bottom="1417" w:left="1701" w:header="708" w:footer="1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1" w:cryptProviderType="rsaFull" w:cryptAlgorithmClass="hash" w:cryptAlgorithmType="typeAny" w:cryptAlgorithmSid="4" w:cryptSpinCount="100000" w:hash="MWs1zpiX7QN+JM7aAWoeufzoamI=" w:salt="wb2Ug/qO5yq8+emABN1jQ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7C"/>
    <w:rsid w:val="00315E59"/>
    <w:rsid w:val="007B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16A8"/>
  <w15:docId w15:val="{202B2B09-CA34-4922-820F-C8048E6A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НПП "Инфоком Сервис"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Смирный Георгий Александрович</dc:creator>
  <cp:lastModifiedBy>Delio</cp:lastModifiedBy>
  <cp:revision>2</cp:revision>
  <dcterms:created xsi:type="dcterms:W3CDTF">2022-08-11T12:59:00Z</dcterms:created>
  <dcterms:modified xsi:type="dcterms:W3CDTF">2022-08-11T12:59:00Z</dcterms:modified>
</cp:coreProperties>
</file>